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0BD" w:rsidRPr="00B842BA" w:rsidRDefault="00AA20BD" w:rsidP="00AA20B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bookmarkStart w:id="0" w:name="_GoBack"/>
      <w:bookmarkEnd w:id="0"/>
      <w:r w:rsidRPr="00B842BA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OPIS PRZEDMIOTU ZAMÓWIENIA</w:t>
      </w:r>
    </w:p>
    <w:p w:rsidR="00AA20BD" w:rsidRPr="00B842BA" w:rsidRDefault="00AA20BD" w:rsidP="00AA20BD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</w:p>
    <w:p w:rsidR="00AA20BD" w:rsidRPr="00B842BA" w:rsidRDefault="00AA20BD" w:rsidP="00AA20BD">
      <w:pPr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B842BA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     </w:t>
      </w:r>
    </w:p>
    <w:p w:rsidR="004B3A12" w:rsidRPr="00424EE5" w:rsidRDefault="00734837" w:rsidP="007022BD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20"/>
          <w:szCs w:val="24"/>
          <w:lang w:eastAsia="pl-PL"/>
        </w:rPr>
        <w:t>Sukcesywna</w:t>
      </w:r>
      <w:r w:rsidR="00AA20BD" w:rsidRPr="00B842BA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 dostawa gazu</w:t>
      </w:r>
      <w:r w:rsidR="004B3A12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 </w:t>
      </w:r>
      <w:r w:rsidR="00AA20BD" w:rsidRPr="00B842BA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propan </w:t>
      </w:r>
      <w:r w:rsidR="00734C21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do </w:t>
      </w:r>
      <w:r w:rsidR="009A1B4A">
        <w:rPr>
          <w:rFonts w:ascii="Verdana" w:eastAsia="Times New Roman" w:hAnsi="Verdana" w:cs="Times New Roman"/>
          <w:b/>
          <w:sz w:val="20"/>
          <w:szCs w:val="24"/>
          <w:lang w:eastAsia="pl-PL"/>
        </w:rPr>
        <w:t xml:space="preserve">celów grzewczych do </w:t>
      </w:r>
      <w:r w:rsidR="004B3A12" w:rsidRPr="00614815">
        <w:rPr>
          <w:rFonts w:ascii="Verdana" w:eastAsia="Times New Roman" w:hAnsi="Verdana" w:cs="Times New Roman"/>
          <w:sz w:val="20"/>
          <w:szCs w:val="20"/>
          <w:lang w:eastAsia="pl-PL"/>
        </w:rPr>
        <w:t>Rejon</w:t>
      </w:r>
      <w:r w:rsidR="004B3A12">
        <w:rPr>
          <w:rFonts w:ascii="Verdana" w:eastAsia="Times New Roman" w:hAnsi="Verdana" w:cs="Times New Roman"/>
          <w:sz w:val="20"/>
          <w:szCs w:val="20"/>
          <w:lang w:eastAsia="pl-PL"/>
        </w:rPr>
        <w:t>u</w:t>
      </w:r>
      <w:r w:rsidR="00424EE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</w:t>
      </w:r>
      <w:r w:rsidR="003309A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Autostradowego </w:t>
      </w:r>
      <w:r w:rsidR="00424EE5">
        <w:rPr>
          <w:rFonts w:ascii="Verdana" w:eastAsia="Times New Roman" w:hAnsi="Verdana" w:cs="Times New Roman"/>
          <w:sz w:val="20"/>
          <w:szCs w:val="20"/>
          <w:lang w:eastAsia="pl-PL"/>
        </w:rPr>
        <w:t xml:space="preserve">w </w:t>
      </w:r>
      <w:r w:rsidR="003309AB">
        <w:rPr>
          <w:rFonts w:ascii="Verdana" w:eastAsia="Times New Roman" w:hAnsi="Verdana" w:cs="Times New Roman"/>
          <w:sz w:val="20"/>
          <w:szCs w:val="20"/>
          <w:lang w:eastAsia="pl-PL"/>
        </w:rPr>
        <w:t>Łowiczu</w:t>
      </w:r>
      <w:r w:rsidR="00961320">
        <w:rPr>
          <w:rFonts w:ascii="Verdana" w:eastAsia="Times New Roman" w:hAnsi="Verdana" w:cs="Times New Roman"/>
          <w:sz w:val="20"/>
          <w:szCs w:val="20"/>
          <w:lang w:eastAsia="pl-PL"/>
        </w:rPr>
        <w:t>,</w:t>
      </w:r>
      <w:r w:rsidR="003309AB">
        <w:rPr>
          <w:rFonts w:ascii="Verdana" w:eastAsia="Times New Roman" w:hAnsi="Verdana" w:cs="Times New Roman"/>
          <w:sz w:val="20"/>
          <w:szCs w:val="20"/>
          <w:lang w:eastAsia="pl-PL"/>
        </w:rPr>
        <w:t xml:space="preserve"> Dzierzgów 114; 99-416 Nieborów</w:t>
      </w:r>
      <w:r w:rsidR="00961320">
        <w:rPr>
          <w:rFonts w:ascii="Verdana" w:eastAsia="Times New Roman" w:hAnsi="Verdana" w:cs="Times New Roman"/>
          <w:sz w:val="20"/>
          <w:szCs w:val="20"/>
          <w:lang w:eastAsia="pl-PL"/>
        </w:rPr>
        <w:t xml:space="preserve">. </w:t>
      </w:r>
    </w:p>
    <w:p w:rsidR="0030505F" w:rsidRDefault="0030505F" w:rsidP="007022BD">
      <w:pPr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4"/>
          <w:lang w:eastAsia="pl-PL"/>
        </w:rPr>
      </w:pPr>
    </w:p>
    <w:p w:rsidR="00F53A8E" w:rsidRDefault="004B3A12" w:rsidP="00F53A8E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Przedmiotem zamówienia </w:t>
      </w:r>
      <w:r w:rsidR="00734837">
        <w:rPr>
          <w:rFonts w:ascii="Verdana" w:hAnsi="Verdana"/>
          <w:sz w:val="20"/>
          <w:szCs w:val="20"/>
        </w:rPr>
        <w:t>są</w:t>
      </w:r>
      <w:r w:rsidR="00BE490B">
        <w:rPr>
          <w:rFonts w:ascii="Verdana" w:hAnsi="Verdana"/>
          <w:sz w:val="20"/>
          <w:szCs w:val="20"/>
        </w:rPr>
        <w:t xml:space="preserve"> d</w:t>
      </w:r>
      <w:r w:rsidR="00734837">
        <w:rPr>
          <w:rFonts w:ascii="Verdana" w:hAnsi="Verdana"/>
          <w:sz w:val="20"/>
          <w:szCs w:val="20"/>
        </w:rPr>
        <w:t xml:space="preserve">ostawy: </w:t>
      </w:r>
    </w:p>
    <w:p w:rsidR="009F2FEC" w:rsidRDefault="00AA20BD" w:rsidP="000976E4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  <w:r w:rsidRPr="00F53A8E">
        <w:rPr>
          <w:rFonts w:ascii="Verdana" w:hAnsi="Verdana"/>
          <w:sz w:val="20"/>
          <w:szCs w:val="20"/>
        </w:rPr>
        <w:t xml:space="preserve">gazu </w:t>
      </w:r>
      <w:r w:rsidR="009A1B4A" w:rsidRPr="00F53A8E">
        <w:rPr>
          <w:rFonts w:ascii="Verdana" w:hAnsi="Verdana"/>
          <w:sz w:val="20"/>
          <w:szCs w:val="20"/>
        </w:rPr>
        <w:t>propan skroplony</w:t>
      </w:r>
      <w:r w:rsidR="004B3A12" w:rsidRPr="00F53A8E">
        <w:rPr>
          <w:rFonts w:ascii="Verdana" w:hAnsi="Verdana"/>
          <w:sz w:val="20"/>
          <w:szCs w:val="20"/>
        </w:rPr>
        <w:t xml:space="preserve"> do celów grzewczych</w:t>
      </w:r>
      <w:r w:rsidR="00F53A8E">
        <w:rPr>
          <w:rFonts w:ascii="Verdana" w:hAnsi="Verdana"/>
          <w:sz w:val="20"/>
          <w:szCs w:val="20"/>
        </w:rPr>
        <w:t xml:space="preserve"> wyprodukowany według </w:t>
      </w:r>
      <w:r w:rsidR="00F53A8E" w:rsidRPr="00F53A8E">
        <w:rPr>
          <w:rFonts w:ascii="Verdana" w:hAnsi="Verdana"/>
          <w:sz w:val="20"/>
          <w:szCs w:val="20"/>
        </w:rPr>
        <w:t>polskich norm</w:t>
      </w:r>
      <w:r w:rsidR="00F53A8E">
        <w:rPr>
          <w:rFonts w:ascii="Verdana" w:hAnsi="Verdana"/>
          <w:sz w:val="20"/>
          <w:szCs w:val="20"/>
        </w:rPr>
        <w:t xml:space="preserve">                         </w:t>
      </w:r>
      <w:r w:rsidR="00067226">
        <w:rPr>
          <w:rFonts w:ascii="Verdana" w:hAnsi="Verdana"/>
          <w:sz w:val="20"/>
          <w:szCs w:val="20"/>
        </w:rPr>
        <w:t xml:space="preserve"> </w:t>
      </w:r>
      <w:r w:rsidR="0034385E">
        <w:rPr>
          <w:rFonts w:ascii="Verdana" w:hAnsi="Verdana"/>
          <w:sz w:val="20"/>
          <w:szCs w:val="20"/>
        </w:rPr>
        <w:t>PN-C 96</w:t>
      </w:r>
      <w:r w:rsidR="00F53A8E" w:rsidRPr="00F53A8E">
        <w:rPr>
          <w:rFonts w:ascii="Verdana" w:hAnsi="Verdana"/>
          <w:sz w:val="20"/>
          <w:szCs w:val="20"/>
        </w:rPr>
        <w:t xml:space="preserve">008:1998 Przetwory Naftowe – Gazy Węglowodorowe – Gazy Skroplone C3-C lub równoważne oraz </w:t>
      </w:r>
      <w:r w:rsidR="000C003A">
        <w:rPr>
          <w:rFonts w:ascii="Verdana" w:hAnsi="Verdana"/>
          <w:sz w:val="20"/>
          <w:szCs w:val="20"/>
        </w:rPr>
        <w:t xml:space="preserve">muszą </w:t>
      </w:r>
      <w:r w:rsidR="00F53A8E" w:rsidRPr="00F53A8E">
        <w:rPr>
          <w:rFonts w:ascii="Verdana" w:hAnsi="Verdana"/>
          <w:sz w:val="20"/>
          <w:szCs w:val="20"/>
        </w:rPr>
        <w:t>spełniać wymagania jakościowe określone w</w:t>
      </w:r>
      <w:r w:rsidR="00185526">
        <w:rPr>
          <w:rFonts w:ascii="Verdana" w:hAnsi="Verdana"/>
          <w:sz w:val="20"/>
          <w:szCs w:val="20"/>
        </w:rPr>
        <w:t xml:space="preserve"> Rozporządzeniu Ministra Klimatu i Środowiska z dnia 2</w:t>
      </w:r>
      <w:r w:rsidR="00AC1488">
        <w:rPr>
          <w:rFonts w:ascii="Verdana" w:hAnsi="Verdana"/>
          <w:sz w:val="20"/>
          <w:szCs w:val="20"/>
        </w:rPr>
        <w:t>6</w:t>
      </w:r>
      <w:r w:rsidR="00185526">
        <w:rPr>
          <w:rFonts w:ascii="Verdana" w:hAnsi="Verdana"/>
          <w:sz w:val="20"/>
          <w:szCs w:val="20"/>
        </w:rPr>
        <w:t xml:space="preserve"> </w:t>
      </w:r>
      <w:r w:rsidR="00AC1488">
        <w:rPr>
          <w:rFonts w:ascii="Verdana" w:hAnsi="Verdana"/>
          <w:sz w:val="20"/>
          <w:szCs w:val="20"/>
        </w:rPr>
        <w:t>czerwca</w:t>
      </w:r>
      <w:r w:rsidR="00185526">
        <w:rPr>
          <w:rFonts w:ascii="Verdana" w:hAnsi="Verdana"/>
          <w:sz w:val="20"/>
          <w:szCs w:val="20"/>
        </w:rPr>
        <w:t xml:space="preserve"> 202</w:t>
      </w:r>
      <w:r w:rsidR="00AC1488">
        <w:rPr>
          <w:rFonts w:ascii="Verdana" w:hAnsi="Verdana"/>
          <w:sz w:val="20"/>
          <w:szCs w:val="20"/>
        </w:rPr>
        <w:t>3</w:t>
      </w:r>
      <w:r w:rsidR="00F53A8E" w:rsidRPr="00F53A8E">
        <w:rPr>
          <w:rFonts w:ascii="Verdana" w:hAnsi="Verdana"/>
          <w:sz w:val="20"/>
          <w:szCs w:val="20"/>
        </w:rPr>
        <w:t xml:space="preserve"> r. w sprawie  wymagań ja</w:t>
      </w:r>
      <w:r w:rsidR="00F53A8E">
        <w:rPr>
          <w:rFonts w:ascii="Verdana" w:hAnsi="Verdana"/>
          <w:sz w:val="20"/>
          <w:szCs w:val="20"/>
        </w:rPr>
        <w:t>koś</w:t>
      </w:r>
      <w:r w:rsidR="000976E4">
        <w:rPr>
          <w:rFonts w:ascii="Verdana" w:hAnsi="Verdana"/>
          <w:sz w:val="20"/>
          <w:szCs w:val="20"/>
        </w:rPr>
        <w:t>ciowych dla gazu skroplonego. W</w:t>
      </w:r>
      <w:r w:rsidR="004B3A12">
        <w:rPr>
          <w:rFonts w:ascii="Verdana" w:hAnsi="Verdana"/>
          <w:sz w:val="20"/>
          <w:szCs w:val="20"/>
        </w:rPr>
        <w:t xml:space="preserve"> </w:t>
      </w:r>
      <w:r w:rsidR="009A1B4A">
        <w:rPr>
          <w:rFonts w:ascii="Verdana" w:hAnsi="Verdana"/>
          <w:sz w:val="20"/>
          <w:szCs w:val="20"/>
        </w:rPr>
        <w:t xml:space="preserve">szacunkowej </w:t>
      </w:r>
      <w:r w:rsidR="004B3A12">
        <w:rPr>
          <w:rFonts w:ascii="Verdana" w:hAnsi="Verdana"/>
          <w:sz w:val="20"/>
          <w:szCs w:val="20"/>
        </w:rPr>
        <w:t xml:space="preserve">ilości </w:t>
      </w:r>
      <w:r w:rsidR="003309AB">
        <w:rPr>
          <w:rFonts w:ascii="Verdana" w:hAnsi="Verdana"/>
          <w:sz w:val="20"/>
          <w:szCs w:val="20"/>
        </w:rPr>
        <w:t>40</w:t>
      </w:r>
      <w:r w:rsidR="00447AD6">
        <w:rPr>
          <w:rFonts w:ascii="Verdana" w:hAnsi="Verdana"/>
          <w:sz w:val="20"/>
          <w:szCs w:val="20"/>
        </w:rPr>
        <w:t xml:space="preserve"> 000 </w:t>
      </w:r>
      <w:r w:rsidR="004B3A12">
        <w:rPr>
          <w:rFonts w:ascii="Verdana" w:hAnsi="Verdana"/>
          <w:sz w:val="20"/>
          <w:szCs w:val="20"/>
        </w:rPr>
        <w:t>litrów bezpośrednio do zbiorników Z</w:t>
      </w:r>
      <w:r w:rsidR="000976E4">
        <w:rPr>
          <w:rFonts w:ascii="Verdana" w:hAnsi="Verdana"/>
          <w:sz w:val="20"/>
          <w:szCs w:val="20"/>
        </w:rPr>
        <w:t>amawiającego.</w:t>
      </w:r>
    </w:p>
    <w:tbl>
      <w:tblPr>
        <w:tblW w:w="474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4"/>
        <w:gridCol w:w="1329"/>
        <w:gridCol w:w="4384"/>
      </w:tblGrid>
      <w:tr w:rsidR="000976E4" w:rsidRPr="000976E4" w:rsidTr="000976E4">
        <w:trPr>
          <w:trHeight w:val="982"/>
        </w:trPr>
        <w:tc>
          <w:tcPr>
            <w:tcW w:w="1681" w:type="pct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 w:rsidRPr="000976E4">
              <w:rPr>
                <w:rFonts w:ascii="Verdana" w:hAnsi="Verdana"/>
                <w:sz w:val="20"/>
                <w:szCs w:val="20"/>
              </w:rPr>
              <w:t>Lokalizacja</w:t>
            </w:r>
          </w:p>
        </w:tc>
        <w:tc>
          <w:tcPr>
            <w:tcW w:w="772" w:type="pct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47" w:type="pct"/>
            <w:shd w:val="clear" w:color="auto" w:fill="FFFF00"/>
            <w:vAlign w:val="center"/>
          </w:tcPr>
          <w:p w:rsidR="000976E4" w:rsidRPr="000976E4" w:rsidRDefault="000976E4" w:rsidP="003309AB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 w:rsidRPr="000976E4">
              <w:rPr>
                <w:rFonts w:ascii="Verdana" w:hAnsi="Verdana"/>
                <w:sz w:val="20"/>
                <w:szCs w:val="20"/>
              </w:rPr>
              <w:t xml:space="preserve">Rejon </w:t>
            </w:r>
            <w:r w:rsidR="003309AB">
              <w:rPr>
                <w:rFonts w:ascii="Verdana" w:hAnsi="Verdana"/>
                <w:sz w:val="20"/>
                <w:szCs w:val="20"/>
              </w:rPr>
              <w:t>Autostradowy w Łowiczu Dzierzgów 114</w:t>
            </w:r>
          </w:p>
          <w:p w:rsidR="000976E4" w:rsidRPr="000976E4" w:rsidRDefault="003309AB" w:rsidP="003309AB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99-416 Nieborów</w:t>
            </w:r>
          </w:p>
        </w:tc>
      </w:tr>
      <w:tr w:rsidR="000976E4" w:rsidRPr="000976E4" w:rsidTr="000976E4">
        <w:tc>
          <w:tcPr>
            <w:tcW w:w="1681" w:type="pct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 w:rsidRPr="000976E4">
              <w:rPr>
                <w:rFonts w:ascii="Verdana" w:hAnsi="Verdana"/>
                <w:sz w:val="20"/>
                <w:szCs w:val="20"/>
              </w:rPr>
              <w:t xml:space="preserve">Pojemność zbiornika </w:t>
            </w:r>
          </w:p>
        </w:tc>
        <w:tc>
          <w:tcPr>
            <w:tcW w:w="772" w:type="pct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 w:rsidRPr="000976E4">
              <w:rPr>
                <w:rFonts w:ascii="Verdana" w:hAnsi="Verdana"/>
                <w:sz w:val="20"/>
                <w:szCs w:val="20"/>
              </w:rPr>
              <w:t>litry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</w:t>
            </w:r>
            <w:r w:rsidRPr="000976E4">
              <w:rPr>
                <w:rFonts w:ascii="Verdana" w:hAnsi="Verdana"/>
                <w:sz w:val="20"/>
                <w:szCs w:val="20"/>
              </w:rPr>
              <w:t xml:space="preserve"> szt. * 6 700 </w:t>
            </w:r>
          </w:p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0976E4" w:rsidRPr="000976E4" w:rsidTr="000976E4">
        <w:tc>
          <w:tcPr>
            <w:tcW w:w="1681" w:type="pct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 w:rsidRPr="000976E4">
              <w:rPr>
                <w:rFonts w:ascii="Verdana" w:hAnsi="Verdana"/>
                <w:sz w:val="20"/>
                <w:szCs w:val="20"/>
              </w:rPr>
              <w:t>Ilość przewidywanych dostaw paliwa w trakcie realizacji umowy</w:t>
            </w:r>
          </w:p>
        </w:tc>
        <w:tc>
          <w:tcPr>
            <w:tcW w:w="772" w:type="pct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 w:rsidRPr="000976E4">
              <w:rPr>
                <w:rFonts w:ascii="Verdana" w:hAnsi="Verdana"/>
                <w:sz w:val="20"/>
                <w:szCs w:val="20"/>
              </w:rPr>
              <w:t>litry</w:t>
            </w:r>
          </w:p>
        </w:tc>
        <w:tc>
          <w:tcPr>
            <w:tcW w:w="2547" w:type="pct"/>
            <w:shd w:val="clear" w:color="auto" w:fill="FFFF00"/>
            <w:vAlign w:val="center"/>
          </w:tcPr>
          <w:p w:rsidR="000976E4" w:rsidRPr="000976E4" w:rsidRDefault="003309AB" w:rsidP="000976E4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40</w:t>
            </w:r>
            <w:r w:rsidR="000976E4" w:rsidRPr="000976E4">
              <w:rPr>
                <w:rFonts w:ascii="Verdana" w:hAnsi="Verdana"/>
                <w:sz w:val="20"/>
                <w:szCs w:val="20"/>
              </w:rPr>
              <w:t xml:space="preserve"> 000 </w:t>
            </w:r>
          </w:p>
        </w:tc>
      </w:tr>
      <w:tr w:rsidR="000976E4" w:rsidRPr="000976E4" w:rsidTr="000976E4">
        <w:trPr>
          <w:trHeight w:val="303"/>
        </w:trPr>
        <w:tc>
          <w:tcPr>
            <w:tcW w:w="1681" w:type="pct"/>
            <w:vAlign w:val="center"/>
          </w:tcPr>
          <w:p w:rsidR="000976E4" w:rsidRPr="000976E4" w:rsidRDefault="000976E4" w:rsidP="000976E4">
            <w:pPr>
              <w:pStyle w:val="Akapitzlist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0976E4">
              <w:rPr>
                <w:rFonts w:ascii="Verdana" w:hAnsi="Verdana"/>
                <w:b/>
                <w:sz w:val="20"/>
                <w:szCs w:val="20"/>
              </w:rPr>
              <w:t>Terminy umowy</w:t>
            </w:r>
          </w:p>
        </w:tc>
        <w:tc>
          <w:tcPr>
            <w:tcW w:w="3319" w:type="pct"/>
            <w:gridSpan w:val="2"/>
            <w:shd w:val="clear" w:color="auto" w:fill="FFFF00"/>
            <w:vAlign w:val="center"/>
          </w:tcPr>
          <w:p w:rsidR="000976E4" w:rsidRPr="000976E4" w:rsidRDefault="00DC1E1E" w:rsidP="00B9305C">
            <w:pPr>
              <w:pStyle w:val="Akapitzlist"/>
              <w:jc w:val="both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Od dnia </w:t>
            </w:r>
            <w:r w:rsidR="00B9305C">
              <w:rPr>
                <w:rFonts w:ascii="Verdana" w:hAnsi="Verdana"/>
                <w:sz w:val="20"/>
                <w:szCs w:val="20"/>
              </w:rPr>
              <w:t>zawarcia umowy przez okres 12 miesięcy</w:t>
            </w:r>
          </w:p>
        </w:tc>
      </w:tr>
    </w:tbl>
    <w:p w:rsidR="000976E4" w:rsidRDefault="000976E4" w:rsidP="000976E4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:rsidR="000976E4" w:rsidRDefault="000976E4" w:rsidP="000976E4">
      <w:pPr>
        <w:pStyle w:val="Akapitzlist"/>
        <w:ind w:left="0"/>
        <w:jc w:val="both"/>
        <w:rPr>
          <w:rFonts w:ascii="Verdana" w:hAnsi="Verdana"/>
          <w:sz w:val="20"/>
          <w:szCs w:val="20"/>
        </w:rPr>
      </w:pPr>
    </w:p>
    <w:p w:rsidR="009F2FEC" w:rsidRPr="009F2FEC" w:rsidRDefault="009F2FEC" w:rsidP="009F2FEC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9F2FEC">
        <w:rPr>
          <w:rFonts w:ascii="Verdana" w:hAnsi="Verdana"/>
          <w:sz w:val="20"/>
          <w:szCs w:val="20"/>
        </w:rPr>
        <w:t>Określona przez Zamawiającego ilość gazu jest wartością szacunkową. Zamawiający zastrzega sobie możliwość zakupu mniejszej ilości, co nie może stanowić podstawy do wnoszenia przez Wykonawcę jakichkolwiek roszczeń.</w:t>
      </w:r>
    </w:p>
    <w:p w:rsidR="007022BD" w:rsidRDefault="008E0EFC" w:rsidP="005B361E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4B3A12">
        <w:rPr>
          <w:rFonts w:ascii="Verdana" w:hAnsi="Verdana"/>
          <w:sz w:val="20"/>
          <w:szCs w:val="20"/>
        </w:rPr>
        <w:t xml:space="preserve">zastrzega sobie możliwość niewykorzystania całego zakresu zamówienia </w:t>
      </w:r>
      <w:r w:rsidR="0062681C">
        <w:rPr>
          <w:rFonts w:ascii="Verdana" w:hAnsi="Verdana"/>
          <w:sz w:val="20"/>
          <w:szCs w:val="20"/>
        </w:rPr>
        <w:t xml:space="preserve">         </w:t>
      </w:r>
      <w:r w:rsidR="004B3A12">
        <w:rPr>
          <w:rFonts w:ascii="Verdana" w:hAnsi="Verdana"/>
          <w:sz w:val="20"/>
          <w:szCs w:val="20"/>
        </w:rPr>
        <w:t xml:space="preserve">z uwagi na faktyczne zużycie. Zamawiający </w:t>
      </w:r>
      <w:r>
        <w:rPr>
          <w:rFonts w:ascii="Verdana" w:hAnsi="Verdana"/>
          <w:sz w:val="20"/>
          <w:szCs w:val="20"/>
        </w:rPr>
        <w:t xml:space="preserve">będzie zlecał dostawy do zbiorników </w:t>
      </w:r>
      <w:r w:rsidR="0062681C">
        <w:rPr>
          <w:rFonts w:ascii="Verdana" w:hAnsi="Verdana"/>
          <w:sz w:val="20"/>
          <w:szCs w:val="20"/>
        </w:rPr>
        <w:t xml:space="preserve">                   </w:t>
      </w:r>
      <w:r>
        <w:rPr>
          <w:rFonts w:ascii="Verdana" w:hAnsi="Verdana"/>
          <w:sz w:val="20"/>
          <w:szCs w:val="20"/>
        </w:rPr>
        <w:t xml:space="preserve">o pojemnościach </w:t>
      </w:r>
      <w:r w:rsidR="000976E4">
        <w:rPr>
          <w:rFonts w:ascii="Verdana" w:hAnsi="Verdana"/>
          <w:sz w:val="20"/>
          <w:szCs w:val="20"/>
        </w:rPr>
        <w:t>67</w:t>
      </w:r>
      <w:r>
        <w:rPr>
          <w:rFonts w:ascii="Verdana" w:hAnsi="Verdana"/>
          <w:sz w:val="20"/>
          <w:szCs w:val="20"/>
        </w:rPr>
        <w:t>00 litrów, maksymalne dopuszczalne ciśnienie w zbiornikach</w:t>
      </w:r>
      <w:r w:rsidR="004B3A1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15,6/-0,08 bar, maksymalne dopuszczalne napełnienie 85%. </w:t>
      </w:r>
      <w:r w:rsidR="00AA20BD" w:rsidRPr="00734C21">
        <w:rPr>
          <w:rFonts w:ascii="Verdana" w:hAnsi="Verdana"/>
          <w:sz w:val="20"/>
          <w:szCs w:val="20"/>
        </w:rPr>
        <w:t xml:space="preserve">     </w:t>
      </w:r>
    </w:p>
    <w:p w:rsidR="004B3A12" w:rsidRPr="00F53A8E" w:rsidRDefault="004B3A12" w:rsidP="00D50B74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F53A8E">
        <w:rPr>
          <w:rFonts w:ascii="Verdana" w:hAnsi="Verdana"/>
          <w:sz w:val="20"/>
          <w:szCs w:val="20"/>
        </w:rPr>
        <w:t xml:space="preserve">Wykonawca będzie dostarczał przedmiot zamówienia za pomocą autocystern wyposażonych: </w:t>
      </w:r>
    </w:p>
    <w:p w:rsidR="009F2FEC" w:rsidRDefault="009F2FEC" w:rsidP="009F2FE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pompy z zalegalizowanymi licznikami przepływu, </w:t>
      </w:r>
    </w:p>
    <w:p w:rsidR="009F2FEC" w:rsidRDefault="009F2FEC" w:rsidP="009F2FE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legalizowany przepływ gazu, </w:t>
      </w:r>
    </w:p>
    <w:p w:rsidR="009F2FEC" w:rsidRDefault="009F2FEC" w:rsidP="009F2FEC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W pompę ssąco tłoczącą, </w:t>
      </w:r>
    </w:p>
    <w:p w:rsidR="007022BD" w:rsidRPr="007022BD" w:rsidRDefault="009F2FEC" w:rsidP="007022BD">
      <w:pPr>
        <w:pStyle w:val="Akapitzlist"/>
        <w:numPr>
          <w:ilvl w:val="0"/>
          <w:numId w:val="5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Wąż do tankowania o długości umożliwiającej swobodne tankownie pojazdu, </w:t>
      </w:r>
    </w:p>
    <w:p w:rsidR="00613208" w:rsidRPr="005B361E" w:rsidRDefault="008E0EFC" w:rsidP="007F61BA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5B361E">
        <w:rPr>
          <w:rFonts w:ascii="Verdana" w:hAnsi="Verdana"/>
          <w:sz w:val="20"/>
          <w:szCs w:val="20"/>
        </w:rPr>
        <w:t xml:space="preserve">Dostawy będą odbywały się zgodnie z środkami ostrożności przewidzianymi w karcie charakterystyki produktu propan – butan MIX LPG opracowanymi zgodnie Sporządzona zgodnie z  Rozporządzeniem Komisji (UE) nr 453/2010 z 20.05.2010r. zmieniające Rozporządzenie (WE) 1907/2006 Parlamentu Europejskiego i rady z dnia 18 grudnia </w:t>
      </w:r>
      <w:r w:rsidR="00734837">
        <w:rPr>
          <w:rFonts w:ascii="Verdana" w:hAnsi="Verdana"/>
          <w:sz w:val="20"/>
          <w:szCs w:val="20"/>
        </w:rPr>
        <w:t xml:space="preserve"> </w:t>
      </w:r>
      <w:r w:rsidRPr="005B361E">
        <w:rPr>
          <w:rFonts w:ascii="Verdana" w:hAnsi="Verdana"/>
          <w:sz w:val="20"/>
          <w:szCs w:val="20"/>
        </w:rPr>
        <w:t xml:space="preserve"> </w:t>
      </w:r>
      <w:r w:rsidR="0062681C">
        <w:rPr>
          <w:rFonts w:ascii="Verdana" w:hAnsi="Verdana"/>
          <w:sz w:val="20"/>
          <w:szCs w:val="20"/>
        </w:rPr>
        <w:t xml:space="preserve">         </w:t>
      </w:r>
      <w:r w:rsidRPr="005B361E">
        <w:rPr>
          <w:rFonts w:ascii="Verdana" w:hAnsi="Verdana"/>
          <w:sz w:val="20"/>
          <w:szCs w:val="20"/>
        </w:rPr>
        <w:t>w sprawie rejestracji, oceny udzielania zezwoleń  i stosowanych ograniczeń w zakresie chemikaliów</w:t>
      </w:r>
      <w:r w:rsidR="005B361E">
        <w:rPr>
          <w:rFonts w:ascii="Verdana" w:hAnsi="Verdana"/>
          <w:sz w:val="20"/>
          <w:szCs w:val="20"/>
        </w:rPr>
        <w:t>.</w:t>
      </w:r>
    </w:p>
    <w:p w:rsidR="006763CC" w:rsidRDefault="006763CC" w:rsidP="007F61BA">
      <w:pPr>
        <w:pStyle w:val="Akapitzlist"/>
        <w:numPr>
          <w:ilvl w:val="0"/>
          <w:numId w:val="7"/>
        </w:numPr>
        <w:ind w:left="0"/>
        <w:jc w:val="both"/>
        <w:rPr>
          <w:rFonts w:ascii="Verdana" w:hAnsi="Verdana"/>
          <w:sz w:val="20"/>
          <w:szCs w:val="20"/>
        </w:rPr>
      </w:pPr>
      <w:r w:rsidRPr="00B842BA">
        <w:rPr>
          <w:rFonts w:ascii="Verdana" w:hAnsi="Verdana"/>
          <w:sz w:val="20"/>
          <w:szCs w:val="20"/>
        </w:rPr>
        <w:t>Do każdej dostawy Wykonawca winien jest dołączyć aktualne</w:t>
      </w:r>
      <w:r w:rsidR="007022BD">
        <w:rPr>
          <w:rFonts w:ascii="Verdana" w:hAnsi="Verdana"/>
          <w:sz w:val="20"/>
          <w:szCs w:val="20"/>
        </w:rPr>
        <w:t xml:space="preserve"> </w:t>
      </w:r>
      <w:r w:rsidRPr="00B842BA">
        <w:rPr>
          <w:rFonts w:ascii="Verdana" w:hAnsi="Verdana"/>
          <w:sz w:val="20"/>
          <w:szCs w:val="20"/>
        </w:rPr>
        <w:t xml:space="preserve">świadectwo </w:t>
      </w:r>
      <w:r w:rsidR="009F2FEC">
        <w:rPr>
          <w:rFonts w:ascii="Verdana" w:hAnsi="Verdana"/>
          <w:sz w:val="20"/>
          <w:szCs w:val="20"/>
        </w:rPr>
        <w:t xml:space="preserve">jakości gazu </w:t>
      </w:r>
      <w:r w:rsidRPr="00B842BA">
        <w:rPr>
          <w:rFonts w:ascii="Verdana" w:hAnsi="Verdana"/>
          <w:sz w:val="20"/>
          <w:szCs w:val="20"/>
        </w:rPr>
        <w:t xml:space="preserve">wydane przez producenta dla danej partii gazu. Niespełnienie powyższego warunku skutkować będzie </w:t>
      </w:r>
      <w:r w:rsidR="00734C21">
        <w:rPr>
          <w:rFonts w:ascii="Verdana" w:hAnsi="Verdana"/>
          <w:sz w:val="20"/>
          <w:szCs w:val="20"/>
        </w:rPr>
        <w:t>odmową przyjęcia</w:t>
      </w:r>
      <w:r w:rsidRPr="00B842BA">
        <w:rPr>
          <w:rFonts w:ascii="Verdana" w:hAnsi="Verdana"/>
          <w:sz w:val="20"/>
          <w:szCs w:val="20"/>
        </w:rPr>
        <w:t xml:space="preserve"> dostawy oraz karami wynikającymi z nieterminowych dostaw</w:t>
      </w:r>
      <w:r w:rsidR="00734C21">
        <w:rPr>
          <w:rFonts w:ascii="Verdana" w:hAnsi="Verdana"/>
          <w:sz w:val="20"/>
          <w:szCs w:val="20"/>
        </w:rPr>
        <w:t xml:space="preserve"> przewidzianymi w umowie</w:t>
      </w:r>
      <w:r w:rsidRPr="00B842BA">
        <w:rPr>
          <w:rFonts w:ascii="Verdana" w:hAnsi="Verdana"/>
          <w:sz w:val="20"/>
          <w:szCs w:val="20"/>
        </w:rPr>
        <w:t>.</w:t>
      </w:r>
    </w:p>
    <w:p w:rsidR="007F61BA" w:rsidRPr="007F61BA" w:rsidRDefault="007F61BA" w:rsidP="00067226">
      <w:pPr>
        <w:pStyle w:val="Akapitzlist"/>
        <w:numPr>
          <w:ilvl w:val="0"/>
          <w:numId w:val="7"/>
        </w:numPr>
        <w:ind w:left="0"/>
        <w:jc w:val="both"/>
        <w:rPr>
          <w:rFonts w:ascii="Verdana" w:hAnsi="Verdana"/>
          <w:sz w:val="20"/>
          <w:szCs w:val="20"/>
        </w:rPr>
      </w:pPr>
      <w:r w:rsidRPr="007F61BA">
        <w:rPr>
          <w:rFonts w:ascii="Verdana" w:hAnsi="Verdana"/>
          <w:sz w:val="20"/>
          <w:szCs w:val="20"/>
        </w:rPr>
        <w:lastRenderedPageBreak/>
        <w:t>W przypadku wystąpienia szkody w instalacji grz</w:t>
      </w:r>
      <w:r w:rsidR="00067226">
        <w:rPr>
          <w:rFonts w:ascii="Verdana" w:hAnsi="Verdana"/>
          <w:sz w:val="20"/>
          <w:szCs w:val="20"/>
        </w:rPr>
        <w:t xml:space="preserve">ewczej Zamawiającego wynikłej                            </w:t>
      </w:r>
      <w:r w:rsidRPr="007F61BA">
        <w:rPr>
          <w:rFonts w:ascii="Verdana" w:hAnsi="Verdana"/>
          <w:sz w:val="20"/>
          <w:szCs w:val="20"/>
        </w:rPr>
        <w:t>i udowodnionej z winy złej jakości paliwa Wykonawca pokryje koszty napraw oraz wszystkie inne ewentualne straty Zamawiającego.</w:t>
      </w:r>
    </w:p>
    <w:p w:rsidR="006763CC" w:rsidRPr="00B842BA" w:rsidRDefault="006763CC" w:rsidP="00614815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B842BA">
        <w:rPr>
          <w:rFonts w:ascii="Verdana" w:hAnsi="Verdana"/>
          <w:sz w:val="20"/>
          <w:szCs w:val="20"/>
        </w:rPr>
        <w:t xml:space="preserve">Podstawą wzajemnych rozliczeń będzie ilość dostarczonego gazu określona w </w:t>
      </w:r>
      <w:r w:rsidR="00734C21">
        <w:rPr>
          <w:rFonts w:ascii="Verdana" w:hAnsi="Verdana"/>
          <w:sz w:val="20"/>
          <w:szCs w:val="20"/>
        </w:rPr>
        <w:t>litrach.</w:t>
      </w:r>
    </w:p>
    <w:p w:rsidR="00C06264" w:rsidRPr="00B842BA" w:rsidRDefault="00C06264" w:rsidP="00614815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B842BA">
        <w:rPr>
          <w:rFonts w:ascii="Verdana" w:hAnsi="Verdana"/>
          <w:sz w:val="20"/>
          <w:szCs w:val="20"/>
        </w:rPr>
        <w:t>Wykonawca zobowiązuje się d</w:t>
      </w:r>
      <w:r w:rsidR="00424EE5">
        <w:rPr>
          <w:rFonts w:ascii="Verdana" w:hAnsi="Verdana"/>
          <w:sz w:val="20"/>
          <w:szCs w:val="20"/>
        </w:rPr>
        <w:t xml:space="preserve">o dostarczenia gazu w terminie </w:t>
      </w:r>
      <w:r w:rsidR="00AC1488">
        <w:rPr>
          <w:rFonts w:ascii="Verdana" w:hAnsi="Verdana"/>
          <w:sz w:val="20"/>
          <w:szCs w:val="20"/>
        </w:rPr>
        <w:t xml:space="preserve">nie dłuższym </w:t>
      </w:r>
      <w:r w:rsidR="00E73E87">
        <w:rPr>
          <w:rFonts w:ascii="Verdana" w:hAnsi="Verdana"/>
          <w:sz w:val="20"/>
          <w:szCs w:val="20"/>
        </w:rPr>
        <w:t xml:space="preserve">niż </w:t>
      </w:r>
      <w:r w:rsidR="00424EE5">
        <w:rPr>
          <w:rFonts w:ascii="Verdana" w:hAnsi="Verdana"/>
          <w:sz w:val="20"/>
          <w:szCs w:val="20"/>
        </w:rPr>
        <w:t>3</w:t>
      </w:r>
      <w:r w:rsidRPr="00B842BA">
        <w:rPr>
          <w:rFonts w:ascii="Verdana" w:hAnsi="Verdana"/>
          <w:sz w:val="20"/>
          <w:szCs w:val="20"/>
        </w:rPr>
        <w:t xml:space="preserve"> dni</w:t>
      </w:r>
      <w:r w:rsidR="00E73E87">
        <w:rPr>
          <w:rFonts w:ascii="Verdana" w:hAnsi="Verdana"/>
          <w:sz w:val="20"/>
          <w:szCs w:val="20"/>
        </w:rPr>
        <w:t xml:space="preserve"> robocze</w:t>
      </w:r>
      <w:r w:rsidRPr="00B842BA">
        <w:rPr>
          <w:rFonts w:ascii="Verdana" w:hAnsi="Verdana"/>
          <w:sz w:val="20"/>
          <w:szCs w:val="20"/>
        </w:rPr>
        <w:t xml:space="preserve"> </w:t>
      </w:r>
      <w:r w:rsidR="00E73E87">
        <w:rPr>
          <w:rFonts w:ascii="Verdana" w:hAnsi="Verdana"/>
          <w:sz w:val="20"/>
          <w:szCs w:val="20"/>
        </w:rPr>
        <w:t xml:space="preserve">licząc od dnia następnego po dniu złożenia </w:t>
      </w:r>
      <w:r w:rsidR="00614815">
        <w:rPr>
          <w:rFonts w:ascii="Verdana" w:hAnsi="Verdana"/>
          <w:sz w:val="20"/>
          <w:szCs w:val="20"/>
        </w:rPr>
        <w:t>przez wyznaczonego przedstawiciela Zamawiającego</w:t>
      </w:r>
      <w:r w:rsidR="00E73E87">
        <w:rPr>
          <w:rFonts w:ascii="Verdana" w:hAnsi="Verdana"/>
          <w:sz w:val="20"/>
          <w:szCs w:val="20"/>
        </w:rPr>
        <w:t xml:space="preserve"> </w:t>
      </w:r>
      <w:r w:rsidR="00E73E87" w:rsidRPr="00B842BA">
        <w:rPr>
          <w:rFonts w:ascii="Verdana" w:hAnsi="Verdana"/>
          <w:sz w:val="20"/>
          <w:szCs w:val="20"/>
        </w:rPr>
        <w:t>zamówienia</w:t>
      </w:r>
      <w:r w:rsidR="00734C21">
        <w:rPr>
          <w:rFonts w:ascii="Verdana" w:hAnsi="Verdana"/>
          <w:sz w:val="20"/>
          <w:szCs w:val="20"/>
        </w:rPr>
        <w:t>.</w:t>
      </w:r>
    </w:p>
    <w:p w:rsidR="000976E4" w:rsidRDefault="00614815" w:rsidP="000976E4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Rozliczenie </w:t>
      </w:r>
      <w:r w:rsidR="00760396">
        <w:rPr>
          <w:rFonts w:ascii="Verdana" w:hAnsi="Verdana"/>
          <w:sz w:val="20"/>
          <w:szCs w:val="20"/>
        </w:rPr>
        <w:t>dostaw</w:t>
      </w:r>
      <w:r>
        <w:rPr>
          <w:rFonts w:ascii="Verdana" w:hAnsi="Verdana"/>
          <w:sz w:val="20"/>
          <w:szCs w:val="20"/>
        </w:rPr>
        <w:t xml:space="preserve"> będzie następowało nie częściej niż raz w miesiącu po wykonaniu usługi i potwierdzeniu jej wykonania przez osoby nadzorujące</w:t>
      </w:r>
      <w:r w:rsidR="00760396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wyznaczone przez Zamawiającego na podstawie protokołu </w:t>
      </w:r>
      <w:r w:rsidR="00C06264" w:rsidRPr="00B842BA">
        <w:rPr>
          <w:rFonts w:ascii="Verdana" w:hAnsi="Verdana"/>
          <w:sz w:val="20"/>
          <w:szCs w:val="20"/>
        </w:rPr>
        <w:t>odbioru ilościowo-jako</w:t>
      </w:r>
      <w:r w:rsidR="00BA7851" w:rsidRPr="00B842BA">
        <w:rPr>
          <w:rFonts w:ascii="Verdana" w:hAnsi="Verdana"/>
          <w:sz w:val="20"/>
          <w:szCs w:val="20"/>
        </w:rPr>
        <w:t>ściowego</w:t>
      </w:r>
      <w:r w:rsidR="00734C21">
        <w:rPr>
          <w:rFonts w:ascii="Verdana" w:hAnsi="Verdana"/>
          <w:sz w:val="20"/>
          <w:szCs w:val="20"/>
        </w:rPr>
        <w:t xml:space="preserve">; </w:t>
      </w:r>
      <w:r w:rsidR="00F21CA4">
        <w:rPr>
          <w:rFonts w:ascii="Verdana" w:hAnsi="Verdana"/>
          <w:sz w:val="20"/>
          <w:szCs w:val="20"/>
        </w:rPr>
        <w:t xml:space="preserve"> załącznik nr 2</w:t>
      </w:r>
      <w:r w:rsidR="00BA7851" w:rsidRPr="00B842BA">
        <w:rPr>
          <w:rFonts w:ascii="Verdana" w:hAnsi="Verdana"/>
          <w:sz w:val="20"/>
          <w:szCs w:val="20"/>
        </w:rPr>
        <w:t xml:space="preserve"> </w:t>
      </w:r>
    </w:p>
    <w:p w:rsidR="00E6309C" w:rsidRPr="000976E4" w:rsidRDefault="00E6309C" w:rsidP="000976E4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0976E4">
        <w:rPr>
          <w:rFonts w:ascii="Verdana" w:hAnsi="Verdana"/>
          <w:sz w:val="20"/>
          <w:szCs w:val="20"/>
        </w:rPr>
        <w:t xml:space="preserve">Miejscem doręczenia faktur, adresem korespondencji będzie: </w:t>
      </w:r>
      <w:r w:rsidR="00F21CA4">
        <w:rPr>
          <w:rFonts w:ascii="Verdana" w:hAnsi="Verdana"/>
          <w:sz w:val="20"/>
          <w:szCs w:val="20"/>
        </w:rPr>
        <w:t xml:space="preserve">Generalna Dyrekcja Dróg Krajowych i Autostrad Oddział w Łodzi </w:t>
      </w:r>
      <w:r w:rsidR="00415098">
        <w:rPr>
          <w:rFonts w:ascii="Verdana" w:hAnsi="Verdana"/>
          <w:sz w:val="20"/>
          <w:szCs w:val="20"/>
        </w:rPr>
        <w:t xml:space="preserve">Rejon Autostradowy w Łowiczu Dzierzgów 114, </w:t>
      </w:r>
      <w:r w:rsidR="00415098">
        <w:rPr>
          <w:rFonts w:ascii="Verdana" w:hAnsi="Verdana"/>
          <w:sz w:val="20"/>
          <w:szCs w:val="20"/>
        </w:rPr>
        <w:br/>
        <w:t>99-416 Nieborów</w:t>
      </w:r>
      <w:r w:rsidR="00424EE5" w:rsidRPr="000976E4">
        <w:rPr>
          <w:rFonts w:ascii="Verdana" w:hAnsi="Verdana"/>
          <w:sz w:val="20"/>
          <w:szCs w:val="20"/>
        </w:rPr>
        <w:t xml:space="preserve">. </w:t>
      </w:r>
    </w:p>
    <w:p w:rsidR="00BA7851" w:rsidRPr="00424EE5" w:rsidRDefault="00C06264" w:rsidP="00424EE5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B842BA">
        <w:rPr>
          <w:rFonts w:ascii="Verdana" w:hAnsi="Verdana"/>
          <w:sz w:val="20"/>
          <w:szCs w:val="20"/>
        </w:rPr>
        <w:t xml:space="preserve">Wykonawca musi posiadać zezwolenie do wykonywania przedmiotu zamówienia </w:t>
      </w:r>
      <w:r w:rsidR="005F41C3">
        <w:rPr>
          <w:rFonts w:ascii="Georgia" w:hAnsi="Georgia"/>
          <w:shd w:val="clear" w:color="auto" w:fill="FFFFFF"/>
        </w:rPr>
        <w:t>Koncesję na obrót paliwami ciekłymi (OPC)</w:t>
      </w:r>
      <w:r w:rsidR="005F41C3" w:rsidRPr="00B842BA">
        <w:rPr>
          <w:rFonts w:ascii="Verdana" w:hAnsi="Verdana"/>
          <w:sz w:val="20"/>
          <w:szCs w:val="20"/>
        </w:rPr>
        <w:t xml:space="preserve"> </w:t>
      </w:r>
      <w:r w:rsidR="005F41C3">
        <w:rPr>
          <w:rFonts w:ascii="Verdana" w:hAnsi="Verdana"/>
          <w:sz w:val="20"/>
          <w:szCs w:val="20"/>
        </w:rPr>
        <w:t xml:space="preserve">a także wykonywać ją </w:t>
      </w:r>
      <w:r w:rsidRPr="00B842BA">
        <w:rPr>
          <w:rFonts w:ascii="Verdana" w:hAnsi="Verdana"/>
          <w:sz w:val="20"/>
          <w:szCs w:val="20"/>
        </w:rPr>
        <w:t xml:space="preserve">zgodnie z przepisami Ustawy z dnia 19 sierpnia 2011 r. o </w:t>
      </w:r>
      <w:r w:rsidR="00760396">
        <w:rPr>
          <w:rFonts w:ascii="Verdana" w:hAnsi="Verdana"/>
          <w:sz w:val="20"/>
          <w:szCs w:val="20"/>
        </w:rPr>
        <w:t>przewozie</w:t>
      </w:r>
      <w:r w:rsidRPr="00B842BA">
        <w:rPr>
          <w:rFonts w:ascii="Verdana" w:hAnsi="Verdana"/>
          <w:sz w:val="20"/>
          <w:szCs w:val="20"/>
        </w:rPr>
        <w:t xml:space="preserve"> materiałów</w:t>
      </w:r>
      <w:r w:rsidR="00BA7851" w:rsidRPr="00B842BA">
        <w:rPr>
          <w:rFonts w:ascii="Verdana" w:hAnsi="Verdana"/>
          <w:sz w:val="20"/>
          <w:szCs w:val="20"/>
        </w:rPr>
        <w:t xml:space="preserve"> niebezpiecznych</w:t>
      </w:r>
      <w:r w:rsidR="00734C21">
        <w:rPr>
          <w:rFonts w:ascii="Verdana" w:hAnsi="Verdana"/>
          <w:sz w:val="20"/>
          <w:szCs w:val="20"/>
        </w:rPr>
        <w:t>;</w:t>
      </w:r>
      <w:r w:rsidR="00BA7851" w:rsidRPr="00B842BA">
        <w:rPr>
          <w:rFonts w:ascii="Verdana" w:hAnsi="Verdana"/>
          <w:sz w:val="20"/>
          <w:szCs w:val="20"/>
        </w:rPr>
        <w:t xml:space="preserve"> </w:t>
      </w:r>
    </w:p>
    <w:p w:rsidR="00760396" w:rsidRDefault="00AA20BD" w:rsidP="00760396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B842BA">
        <w:rPr>
          <w:rFonts w:ascii="Verdana" w:hAnsi="Verdana"/>
          <w:sz w:val="20"/>
          <w:szCs w:val="20"/>
        </w:rPr>
        <w:t xml:space="preserve">Łączna cena ofertowa brutto musi uwzględniać wszystkie koszty związane z realizacją umowy i dostawą przedmiotu zamówienia zgodnie z opisem przedmiotu zamówienia oraz </w:t>
      </w:r>
      <w:r w:rsidR="00B842BA" w:rsidRPr="00B842BA">
        <w:rPr>
          <w:rFonts w:ascii="Verdana" w:hAnsi="Verdana"/>
          <w:sz w:val="20"/>
          <w:szCs w:val="20"/>
        </w:rPr>
        <w:t>wzorem umowy.</w:t>
      </w:r>
    </w:p>
    <w:p w:rsidR="00734C21" w:rsidRPr="00760396" w:rsidRDefault="00734C21" w:rsidP="00760396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sz w:val="20"/>
          <w:szCs w:val="20"/>
        </w:rPr>
      </w:pPr>
      <w:r w:rsidRPr="00760396">
        <w:rPr>
          <w:rFonts w:ascii="Verdana" w:hAnsi="Verdana"/>
          <w:sz w:val="20"/>
          <w:szCs w:val="20"/>
        </w:rPr>
        <w:t xml:space="preserve">Dostawy gazu mają odbywać się w dni robocze w godzinach od 7:00 do 15:00 po uprzednim uzgodnieniu telefonicznym z wyznaczonym przedstawicielem Zamawiającego.  </w:t>
      </w:r>
      <w:r w:rsidR="008E0EFC" w:rsidRPr="00760396">
        <w:rPr>
          <w:rFonts w:ascii="Verdana" w:hAnsi="Verdana"/>
          <w:sz w:val="20"/>
          <w:szCs w:val="20"/>
        </w:rPr>
        <w:t>Dostawy przy minimaln</w:t>
      </w:r>
      <w:r w:rsidR="00760396">
        <w:rPr>
          <w:rFonts w:ascii="Verdana" w:hAnsi="Verdana"/>
          <w:sz w:val="20"/>
          <w:szCs w:val="20"/>
        </w:rPr>
        <w:t>ej i maksymalnej</w:t>
      </w:r>
      <w:r w:rsidR="008E0EFC" w:rsidRPr="00760396">
        <w:rPr>
          <w:rFonts w:ascii="Verdana" w:hAnsi="Verdana"/>
          <w:sz w:val="20"/>
          <w:szCs w:val="20"/>
        </w:rPr>
        <w:t xml:space="preserve"> dopuszczalnej temperaturze -20 </w:t>
      </w:r>
      <w:r w:rsidR="00937E6C" w:rsidRPr="00760396">
        <w:rPr>
          <w:rFonts w:ascii="Verdana" w:hAnsi="Verdana"/>
          <w:sz w:val="20"/>
          <w:szCs w:val="20"/>
        </w:rPr>
        <w:t>° C/40° C</w:t>
      </w:r>
    </w:p>
    <w:p w:rsidR="008464F2" w:rsidRDefault="00876539" w:rsidP="00614815">
      <w:pPr>
        <w:pStyle w:val="Akapitzlist"/>
        <w:numPr>
          <w:ilvl w:val="0"/>
          <w:numId w:val="2"/>
        </w:numPr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Termin realizacji:</w:t>
      </w:r>
      <w:r w:rsidR="005743A1">
        <w:rPr>
          <w:rFonts w:ascii="Verdana" w:hAnsi="Verdana"/>
          <w:b/>
          <w:sz w:val="20"/>
          <w:szCs w:val="20"/>
        </w:rPr>
        <w:t xml:space="preserve"> </w:t>
      </w:r>
    </w:p>
    <w:p w:rsidR="008464F2" w:rsidRDefault="0089455F" w:rsidP="008464F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Od dnia </w:t>
      </w:r>
      <w:r w:rsidR="00B9305C">
        <w:rPr>
          <w:rFonts w:ascii="Verdana" w:hAnsi="Verdana"/>
          <w:b/>
          <w:sz w:val="20"/>
          <w:szCs w:val="20"/>
        </w:rPr>
        <w:t>zawarcia umowy przez okres 12 miesięcy</w:t>
      </w:r>
      <w:r w:rsidR="008464F2">
        <w:rPr>
          <w:rFonts w:ascii="Verdana" w:hAnsi="Verdana"/>
          <w:b/>
          <w:sz w:val="20"/>
          <w:szCs w:val="20"/>
        </w:rPr>
        <w:t xml:space="preserve">. </w:t>
      </w:r>
    </w:p>
    <w:p w:rsidR="00B842BA" w:rsidRDefault="00760396" w:rsidP="008464F2">
      <w:pPr>
        <w:pStyle w:val="Akapitzlist"/>
        <w:ind w:left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Dostawy cząstkowe będą odbywały się sukcesywnie w zależności od potrzeb Zamawiającego. </w:t>
      </w:r>
    </w:p>
    <w:p w:rsidR="00614815" w:rsidRDefault="00614815" w:rsidP="00614815">
      <w:pPr>
        <w:jc w:val="both"/>
        <w:rPr>
          <w:rFonts w:ascii="Verdana" w:hAnsi="Verdana"/>
          <w:b/>
          <w:sz w:val="20"/>
          <w:szCs w:val="20"/>
        </w:rPr>
      </w:pPr>
    </w:p>
    <w:p w:rsidR="00614815" w:rsidRDefault="00614815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5B361E" w:rsidRDefault="005B361E" w:rsidP="00614815">
      <w:pPr>
        <w:jc w:val="both"/>
        <w:rPr>
          <w:rFonts w:ascii="Verdana" w:hAnsi="Verdana"/>
          <w:b/>
          <w:sz w:val="20"/>
          <w:szCs w:val="20"/>
        </w:rPr>
      </w:pPr>
    </w:p>
    <w:p w:rsidR="00614815" w:rsidRDefault="00614815" w:rsidP="00737D7A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14815" w:rsidRDefault="00614815" w:rsidP="0061481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614815" w:rsidRDefault="00614815" w:rsidP="00614815">
      <w:pPr>
        <w:spacing w:after="0" w:line="240" w:lineRule="auto"/>
        <w:jc w:val="center"/>
        <w:rPr>
          <w:rFonts w:ascii="Verdana" w:eastAsia="Times New Roman" w:hAnsi="Verdana" w:cs="Times New Roman"/>
          <w:sz w:val="20"/>
          <w:szCs w:val="20"/>
          <w:lang w:eastAsia="pl-PL"/>
        </w:rPr>
      </w:pPr>
    </w:p>
    <w:sectPr w:rsidR="00614815" w:rsidSect="0060758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002A" w:rsidRDefault="00D1002A" w:rsidP="00607586">
      <w:pPr>
        <w:spacing w:after="0" w:line="240" w:lineRule="auto"/>
      </w:pPr>
      <w:r>
        <w:separator/>
      </w:r>
    </w:p>
  </w:endnote>
  <w:endnote w:type="continuationSeparator" w:id="0">
    <w:p w:rsidR="00D1002A" w:rsidRDefault="00D1002A" w:rsidP="00607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AE" w:rsidRDefault="00EF6CA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AE" w:rsidRDefault="00EF6CA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AE" w:rsidRDefault="00EF6C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002A" w:rsidRDefault="00D1002A" w:rsidP="00607586">
      <w:pPr>
        <w:spacing w:after="0" w:line="240" w:lineRule="auto"/>
      </w:pPr>
      <w:r>
        <w:separator/>
      </w:r>
    </w:p>
  </w:footnote>
  <w:footnote w:type="continuationSeparator" w:id="0">
    <w:p w:rsidR="00D1002A" w:rsidRDefault="00D1002A" w:rsidP="00607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AE" w:rsidRDefault="00EF6CA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586" w:rsidRPr="00EF6CAE" w:rsidRDefault="00EF6CAE" w:rsidP="00607586">
    <w:pPr>
      <w:pStyle w:val="Nagwek"/>
      <w:jc w:val="righ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ZAŁĄCZNIK NR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AE" w:rsidRDefault="00EF6CA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3A74"/>
    <w:multiLevelType w:val="hybridMultilevel"/>
    <w:tmpl w:val="326CD0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7F3771"/>
    <w:multiLevelType w:val="hybridMultilevel"/>
    <w:tmpl w:val="35AEA1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C10F5"/>
    <w:multiLevelType w:val="hybridMultilevel"/>
    <w:tmpl w:val="7F0C9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9C6EE3"/>
    <w:multiLevelType w:val="hybridMultilevel"/>
    <w:tmpl w:val="4AF64530"/>
    <w:lvl w:ilvl="0" w:tplc="ABAC87C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043EE2"/>
    <w:multiLevelType w:val="hybridMultilevel"/>
    <w:tmpl w:val="6D94389E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  <w:num w:numId="6">
    <w:abstractNumId w:val="3"/>
    <w:lvlOverride w:ilvl="0">
      <w:lvl w:ilvl="0" w:tplc="ABAC87CE">
        <w:start w:val="1"/>
        <w:numFmt w:val="decimal"/>
        <w:lvlText w:val="%1."/>
        <w:lvlJc w:val="left"/>
        <w:pPr>
          <w:ind w:left="0" w:firstLine="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7">
    <w:abstractNumId w:val="3"/>
    <w:lvlOverride w:ilvl="0">
      <w:lvl w:ilvl="0" w:tplc="ABAC87CE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0BD"/>
    <w:rsid w:val="00067226"/>
    <w:rsid w:val="00067C79"/>
    <w:rsid w:val="000976E4"/>
    <w:rsid w:val="000C003A"/>
    <w:rsid w:val="000E3B4C"/>
    <w:rsid w:val="000F4835"/>
    <w:rsid w:val="0014554B"/>
    <w:rsid w:val="00185526"/>
    <w:rsid w:val="001935A5"/>
    <w:rsid w:val="001A1E87"/>
    <w:rsid w:val="002F3524"/>
    <w:rsid w:val="0030505F"/>
    <w:rsid w:val="003208CD"/>
    <w:rsid w:val="003309AB"/>
    <w:rsid w:val="00341D36"/>
    <w:rsid w:val="0034385E"/>
    <w:rsid w:val="00415098"/>
    <w:rsid w:val="00424EE5"/>
    <w:rsid w:val="00447AD6"/>
    <w:rsid w:val="004B3A12"/>
    <w:rsid w:val="004B400A"/>
    <w:rsid w:val="005628A0"/>
    <w:rsid w:val="00573A41"/>
    <w:rsid w:val="005743A1"/>
    <w:rsid w:val="005754C4"/>
    <w:rsid w:val="005B361E"/>
    <w:rsid w:val="005F41C3"/>
    <w:rsid w:val="00607586"/>
    <w:rsid w:val="00613208"/>
    <w:rsid w:val="00614815"/>
    <w:rsid w:val="0062410F"/>
    <w:rsid w:val="0062681C"/>
    <w:rsid w:val="006763CC"/>
    <w:rsid w:val="006932B9"/>
    <w:rsid w:val="006D5EC6"/>
    <w:rsid w:val="006E23BA"/>
    <w:rsid w:val="007022BD"/>
    <w:rsid w:val="00734837"/>
    <w:rsid w:val="00734C21"/>
    <w:rsid w:val="00737D7A"/>
    <w:rsid w:val="00757E83"/>
    <w:rsid w:val="00760396"/>
    <w:rsid w:val="0078782E"/>
    <w:rsid w:val="007F61BA"/>
    <w:rsid w:val="0080681B"/>
    <w:rsid w:val="008464F2"/>
    <w:rsid w:val="00876539"/>
    <w:rsid w:val="0089455F"/>
    <w:rsid w:val="008E0EFC"/>
    <w:rsid w:val="008F3FCB"/>
    <w:rsid w:val="00912464"/>
    <w:rsid w:val="00937E6C"/>
    <w:rsid w:val="00961320"/>
    <w:rsid w:val="00993F33"/>
    <w:rsid w:val="009A1B4A"/>
    <w:rsid w:val="009A4B24"/>
    <w:rsid w:val="009F2FEC"/>
    <w:rsid w:val="009F6621"/>
    <w:rsid w:val="00AA20BD"/>
    <w:rsid w:val="00AA2639"/>
    <w:rsid w:val="00AC1488"/>
    <w:rsid w:val="00B21C12"/>
    <w:rsid w:val="00B272C7"/>
    <w:rsid w:val="00B2782C"/>
    <w:rsid w:val="00B57D15"/>
    <w:rsid w:val="00B842BA"/>
    <w:rsid w:val="00B9305C"/>
    <w:rsid w:val="00BA7851"/>
    <w:rsid w:val="00BE032D"/>
    <w:rsid w:val="00BE490B"/>
    <w:rsid w:val="00C06264"/>
    <w:rsid w:val="00C940FA"/>
    <w:rsid w:val="00CD1D16"/>
    <w:rsid w:val="00CE09F2"/>
    <w:rsid w:val="00CF1154"/>
    <w:rsid w:val="00D1002A"/>
    <w:rsid w:val="00DB33E6"/>
    <w:rsid w:val="00DC1E1E"/>
    <w:rsid w:val="00E6309C"/>
    <w:rsid w:val="00E73E87"/>
    <w:rsid w:val="00EF6CAE"/>
    <w:rsid w:val="00F21CA4"/>
    <w:rsid w:val="00F53A8E"/>
    <w:rsid w:val="00FA0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C65CF-AB3B-4402-A7BB-44BB7158E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1320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765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6539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E63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7586"/>
  </w:style>
  <w:style w:type="paragraph" w:styleId="Stopka">
    <w:name w:val="footer"/>
    <w:basedOn w:val="Normalny"/>
    <w:link w:val="StopkaZnak"/>
    <w:uiPriority w:val="99"/>
    <w:unhideWhenUsed/>
    <w:rsid w:val="00607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75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606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Kowalska-Łukasik Anna</dc:creator>
  <cp:keywords/>
  <dc:description/>
  <cp:lastModifiedBy>Janicka Agnieszka</cp:lastModifiedBy>
  <cp:revision>2</cp:revision>
  <cp:lastPrinted>2020-12-09T07:42:00Z</cp:lastPrinted>
  <dcterms:created xsi:type="dcterms:W3CDTF">2024-04-18T13:04:00Z</dcterms:created>
  <dcterms:modified xsi:type="dcterms:W3CDTF">2024-04-18T13:04:00Z</dcterms:modified>
</cp:coreProperties>
</file>